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794BF0" wp14:paraId="7698FCA2" wp14:textId="15A14B04">
      <w:pPr>
        <w:pStyle w:val="Title"/>
        <w:spacing w:after="80" w:line="240" w:lineRule="auto"/>
        <w:jc w:val="center"/>
        <w:rPr>
          <w:rFonts w:ascii="Times New Roman" w:hAnsi="Times New Roman" w:eastAsia="Times New Roman" w:cs="Times New Roman"/>
          <w:b w:val="0"/>
          <w:bCs w:val="0"/>
          <w:i w:val="0"/>
          <w:iCs w:val="0"/>
          <w:caps w:val="0"/>
          <w:smallCaps w:val="0"/>
          <w:noProof w:val="0"/>
          <w:color w:val="39275B"/>
          <w:sz w:val="28"/>
          <w:szCs w:val="28"/>
          <w:lang w:val="en-US"/>
        </w:rPr>
      </w:pPr>
      <w:r w:rsidRPr="57794BF0" w:rsidR="1847B5F6">
        <w:rPr>
          <w:rFonts w:ascii="Times New Roman" w:hAnsi="Times New Roman" w:eastAsia="Times New Roman" w:cs="Times New Roman"/>
          <w:b w:val="1"/>
          <w:bCs w:val="1"/>
          <w:i w:val="0"/>
          <w:iCs w:val="0"/>
          <w:caps w:val="0"/>
          <w:smallCaps w:val="0"/>
          <w:noProof w:val="0"/>
          <w:color w:val="39275B"/>
          <w:sz w:val="28"/>
          <w:szCs w:val="28"/>
          <w:lang w:val="en-US"/>
        </w:rPr>
        <w:t xml:space="preserve">GPSS Vice President of </w:t>
      </w:r>
      <w:r w:rsidRPr="57794BF0" w:rsidR="0A7A4CFF">
        <w:rPr>
          <w:rFonts w:ascii="Times New Roman" w:hAnsi="Times New Roman" w:eastAsia="Times New Roman" w:cs="Times New Roman"/>
          <w:b w:val="1"/>
          <w:bCs w:val="1"/>
          <w:i w:val="0"/>
          <w:iCs w:val="0"/>
          <w:caps w:val="0"/>
          <w:smallCaps w:val="0"/>
          <w:noProof w:val="0"/>
          <w:color w:val="39275B"/>
          <w:sz w:val="28"/>
          <w:szCs w:val="28"/>
          <w:lang w:val="en-US"/>
        </w:rPr>
        <w:t>Finance</w:t>
      </w:r>
      <w:r w:rsidRPr="57794BF0" w:rsidR="1847B5F6">
        <w:rPr>
          <w:rFonts w:ascii="Times New Roman" w:hAnsi="Times New Roman" w:eastAsia="Times New Roman" w:cs="Times New Roman"/>
          <w:b w:val="1"/>
          <w:bCs w:val="1"/>
          <w:i w:val="0"/>
          <w:iCs w:val="0"/>
          <w:caps w:val="0"/>
          <w:smallCaps w:val="0"/>
          <w:noProof w:val="0"/>
          <w:color w:val="39275B"/>
          <w:sz w:val="28"/>
          <w:szCs w:val="28"/>
          <w:lang w:val="en-US"/>
        </w:rPr>
        <w:t xml:space="preserve"> Quarterly Report: Autumn 2024</w:t>
      </w:r>
    </w:p>
    <w:p xmlns:wp14="http://schemas.microsoft.com/office/word/2010/wordml" w:rsidP="57794BF0" wp14:paraId="1200F0D6" wp14:textId="1AEBC663">
      <w:pPr>
        <w:pStyle w:val="Heading1"/>
        <w:keepNext w:val="1"/>
        <w:keepLines w:val="1"/>
        <w:spacing w:before="360" w:after="80" w:line="279" w:lineRule="auto"/>
        <w:rPr>
          <w:rFonts w:ascii="Aptos Display" w:hAnsi="Aptos Display" w:eastAsia="Aptos Display" w:cs="Aptos Display"/>
          <w:b w:val="0"/>
          <w:bCs w:val="0"/>
          <w:i w:val="0"/>
          <w:iCs w:val="0"/>
          <w:caps w:val="0"/>
          <w:smallCaps w:val="0"/>
          <w:noProof w:val="0"/>
          <w:color w:val="39275B"/>
          <w:sz w:val="24"/>
          <w:szCs w:val="24"/>
          <w:lang w:val="en-US"/>
        </w:rPr>
      </w:pPr>
      <w:r w:rsidRPr="57794BF0" w:rsidR="7928779E">
        <w:rPr>
          <w:rFonts w:ascii="Aptos Display" w:hAnsi="Aptos Display" w:eastAsia="Aptos Display" w:cs="Aptos Display"/>
          <w:b w:val="1"/>
          <w:bCs w:val="1"/>
          <w:i w:val="0"/>
          <w:iCs w:val="0"/>
          <w:caps w:val="0"/>
          <w:smallCaps w:val="0"/>
          <w:noProof w:val="0"/>
          <w:color w:val="39275B"/>
          <w:sz w:val="24"/>
          <w:szCs w:val="24"/>
          <w:lang w:val="en-US"/>
        </w:rPr>
        <w:t>Actions:</w:t>
      </w:r>
      <w:r w:rsidRPr="57794BF0" w:rsidR="1847B5F6">
        <w:rPr>
          <w:rFonts w:ascii="Aptos Display" w:hAnsi="Aptos Display" w:eastAsia="Aptos Display" w:cs="Aptos Display"/>
          <w:b w:val="1"/>
          <w:bCs w:val="1"/>
          <w:i w:val="0"/>
          <w:iCs w:val="0"/>
          <w:caps w:val="0"/>
          <w:smallCaps w:val="0"/>
          <w:noProof w:val="0"/>
          <w:color w:val="39275B"/>
          <w:sz w:val="24"/>
          <w:szCs w:val="24"/>
          <w:lang w:val="en-US"/>
        </w:rPr>
        <w:t xml:space="preserve"> </w:t>
      </w:r>
    </w:p>
    <w:p w:rsidR="3947374E" w:rsidP="57794BF0" w:rsidRDefault="3947374E" w14:paraId="059BA464" w14:textId="13473FE2">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noProof w:val="0"/>
          <w:lang w:val="en-US"/>
        </w:rPr>
      </w:pPr>
      <w:r w:rsidRPr="57794BF0" w:rsidR="394737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Passed a new Special and Departmental Allocations Funding Packet.</w:t>
      </w:r>
    </w:p>
    <w:p xmlns:wp14="http://schemas.microsoft.com/office/word/2010/wordml" w:rsidP="3A86512C" wp14:paraId="06A1EF40" wp14:textId="79EF128C">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Sent out a form to </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acquire</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interview members for the GPSS Travel Grant Committee.</w:t>
      </w:r>
    </w:p>
    <w:p xmlns:wp14="http://schemas.microsoft.com/office/word/2010/wordml" w:rsidP="3A86512C" wp14:paraId="540A0DD7" wp14:textId="45C733BD">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Began holding the Travel Grants </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Committee and</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reviewing and </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determining</w:t>
      </w:r>
      <w:r w:rsidRPr="3A86512C" w:rsidR="4B3BA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Travel Grant Applications.</w:t>
      </w:r>
    </w:p>
    <w:p xmlns:wp14="http://schemas.microsoft.com/office/word/2010/wordml" w:rsidP="3A86512C" wp14:paraId="664D0BEC" wp14:textId="62EB6B3A">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386CEB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Attended several program orientations to </w:t>
      </w:r>
      <w:r w:rsidRPr="57794BF0" w:rsidR="0A5BE4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inform and educate the student body on GPSS and promote the organization and ways of getting involved.</w:t>
      </w:r>
    </w:p>
    <w:p xmlns:wp14="http://schemas.microsoft.com/office/word/2010/wordml" w:rsidP="3A86512C" wp14:paraId="276F53AF" wp14:textId="18A94818">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3B4351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Acquired</w:t>
      </w:r>
      <w:r w:rsidRPr="3A86512C" w:rsidR="3B4351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senators to form the Finance and Budget Committee and held our first meeting wherein we began approving Special and Departmental Allocations and discussing means of securing the budget and what budget priorities should be.</w:t>
      </w:r>
    </w:p>
    <w:p xmlns:wp14="http://schemas.microsoft.com/office/word/2010/wordml" w:rsidP="3A86512C" wp14:paraId="310044B8" wp14:textId="589CC453">
      <w:pPr>
        <w:pStyle w:val="ListParagraph"/>
        <w:keepNext w:val="1"/>
        <w:keepLines w:val="1"/>
        <w:numPr>
          <w:ilvl w:val="0"/>
          <w:numId w:val="1"/>
        </w:numPr>
        <w:suppressLineNumbers w:val="0"/>
        <w:bidi w:val="0"/>
        <w:spacing w:before="0" w:beforeAutospacing="off" w:after="16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054165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Wrote and </w:t>
      </w:r>
      <w:r w:rsidRPr="3A86512C" w:rsidR="054165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submitted</w:t>
      </w:r>
      <w:r w:rsidRPr="3A86512C" w:rsidR="054165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formal request for discretionary funds from the Office of the Provost.</w:t>
      </w:r>
    </w:p>
    <w:p xmlns:wp14="http://schemas.microsoft.com/office/word/2010/wordml" w:rsidP="3A86512C" wp14:paraId="5F786A49" wp14:textId="48887CBB">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5288D9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Served as the GPSS point of contact for the ASUW/GPSS/SAF joint initiative on deliberating a Student Health Fee.</w:t>
      </w:r>
    </w:p>
    <w:p xmlns:wp14="http://schemas.microsoft.com/office/word/2010/wordml" w:rsidP="3A86512C" wp14:paraId="092BED7C" wp14:textId="56BC8FDC">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7E98C7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Served as the GPSS representative on the RCSA General Council and coordinated joint activities with the RCSA GPSS Senator.</w:t>
      </w:r>
    </w:p>
    <w:p xmlns:wp14="http://schemas.microsoft.com/office/word/2010/wordml" w:rsidP="3A86512C" wp14:paraId="1D181D4D" wp14:textId="38286887">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4A607D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Contributed to various resolutions.</w:t>
      </w:r>
    </w:p>
    <w:p xmlns:wp14="http://schemas.microsoft.com/office/word/2010/wordml" w:rsidP="3A86512C" wp14:paraId="767FD818" wp14:textId="5DB55E89">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109C37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Interviewed </w:t>
      </w:r>
      <w:r w:rsidRPr="3A86512C" w:rsidR="3DCCFA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each officer on their budget usage, priorities, and requests for next year’s budget.</w:t>
      </w:r>
    </w:p>
    <w:p xmlns:wp14="http://schemas.microsoft.com/office/word/2010/wordml" w:rsidP="3A86512C" wp14:paraId="6DF00CA0" wp14:textId="1D2780F1">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6AC026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Worked with the chair of STF to </w:t>
      </w:r>
      <w:r w:rsidRPr="3A86512C" w:rsidR="6AC026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w:t>
      </w:r>
      <w:r w:rsidRPr="3A86512C" w:rsidR="6AC026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new and innovative</w:t>
      </w:r>
      <w:r w:rsidRPr="3A86512C" w:rsidR="6AC026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ways for the STF to use its funds and help achieve the mission of the fee.</w:t>
      </w:r>
    </w:p>
    <w:p xmlns:wp14="http://schemas.microsoft.com/office/word/2010/wordml" w:rsidP="3A86512C" wp14:paraId="1D70329F" wp14:textId="7646DB39">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300BED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Worked with VP Admin and the web developer to </w:t>
      </w:r>
      <w:r w:rsidRPr="3A86512C" w:rsidR="7C6DD3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create the vision for the GPSS website</w:t>
      </w:r>
      <w:r w:rsidRPr="3A86512C" w:rsidR="672E41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A86512C" wp14:paraId="78FC18D9" wp14:textId="7C0DED3A">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58FCA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Attended the Washington Student Association’s fall general assembly and voted and testified on several potential bills for the WSA legislative lobbying agenda.</w:t>
      </w:r>
    </w:p>
    <w:p xmlns:wp14="http://schemas.microsoft.com/office/word/2010/wordml" w:rsidP="3A86512C" wp14:paraId="7FF711E2" wp14:textId="771100BF">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86512C" w:rsidR="35904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Received</w:t>
      </w:r>
      <w:r w:rsidRPr="3A86512C" w:rsidR="35904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training on the new funding allocation form.</w:t>
      </w:r>
    </w:p>
    <w:p xmlns:wp14="http://schemas.microsoft.com/office/word/2010/wordml" w:rsidP="3A86512C" wp14:paraId="4C13A186" wp14:textId="005D56BB">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35904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Met ongoing with Trevor Hunt to go over budget and finance </w:t>
      </w:r>
      <w:r w:rsidRPr="57794BF0" w:rsidR="35904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logistics</w:t>
      </w:r>
      <w:r w:rsidRPr="57794BF0" w:rsidR="35904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B6C7627" w:rsidP="57794BF0" w:rsidRDefault="3B6C7627" w14:paraId="6A431C38" w14:textId="1F94FC28">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3B6C76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Advised officers on the usage of funds.</w:t>
      </w:r>
    </w:p>
    <w:p w:rsidR="3B6C7627" w:rsidP="57794BF0" w:rsidRDefault="3B6C7627" w14:paraId="5FFA11AF" w14:textId="34BA54AB">
      <w:pPr>
        <w:pStyle w:val="ListParagraph"/>
        <w:numPr>
          <w:ilvl w:val="0"/>
          <w:numId w:val="1"/>
        </w:numPr>
        <w:suppressLineNumbers w:val="0"/>
        <w:bidi w:val="0"/>
        <w:spacing w:before="240" w:beforeAutospacing="off" w:after="240" w:afterAutospacing="off" w:line="279" w:lineRule="auto"/>
        <w:ind w:left="720" w:right="0" w:hanging="360"/>
        <w:jc w:val="left"/>
        <w:rPr>
          <w:noProof w:val="0"/>
          <w:lang w:val="en-US"/>
        </w:rPr>
      </w:pPr>
      <w:r w:rsidRPr="57794BF0" w:rsidR="3B6C76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Attended GPSS Senate and Executive meetings and participated as an officer.</w:t>
      </w:r>
    </w:p>
    <w:p w:rsidR="3B6C7627" w:rsidP="57794BF0" w:rsidRDefault="3B6C7627" w14:paraId="4C913D99" w14:textId="5DC3B522">
      <w:pPr>
        <w:pStyle w:val="ListParagraph"/>
        <w:numPr>
          <w:ilvl w:val="0"/>
          <w:numId w:val="1"/>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3B6C76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Served on the SAF committee.</w:t>
      </w:r>
    </w:p>
    <w:p w:rsidR="1847B5F6" w:rsidP="57794BF0" w:rsidRDefault="1847B5F6" w14:paraId="7FD0253C" w14:textId="215BF2C0">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1847B5F6">
        <w:rPr>
          <w:rFonts w:ascii="Aptos" w:hAnsi="Aptos" w:eastAsia="Aptos" w:cs="Aptos"/>
          <w:b w:val="0"/>
          <w:bCs w:val="0"/>
          <w:i w:val="0"/>
          <w:iCs w:val="0"/>
          <w:caps w:val="0"/>
          <w:smallCaps w:val="0"/>
          <w:noProof w:val="0"/>
          <w:color w:val="000000" w:themeColor="text1" w:themeTint="FF" w:themeShade="FF"/>
          <w:sz w:val="24"/>
          <w:szCs w:val="24"/>
          <w:lang w:val="en-US"/>
        </w:rPr>
        <w:t xml:space="preserve">Met with Senators on questions, recruitment, involvement, and support. </w:t>
      </w:r>
    </w:p>
    <w:p w:rsidR="346A21F1" w:rsidP="57794BF0" w:rsidRDefault="346A21F1" w14:paraId="4B110BF0" w14:textId="1B9F226F">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346A21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Gathered critical feedback from officers and executive committee members on the </w:t>
      </w:r>
      <w:r w:rsidRPr="57794BF0" w:rsidR="346A21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logistics</w:t>
      </w:r>
      <w:r w:rsidRPr="57794BF0" w:rsidR="346A21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a </w:t>
      </w:r>
      <w:r w:rsidRPr="57794BF0" w:rsidR="346A21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student</w:t>
      </w:r>
      <w:r w:rsidRPr="57794BF0" w:rsidR="346A21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health fee.</w:t>
      </w:r>
    </w:p>
    <w:p w:rsidR="71E532CF" w:rsidP="57794BF0" w:rsidRDefault="71E532CF" w14:paraId="067C9ED2" w14:textId="70A6D78D">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71E532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Served on the GPSS legislative advisory board.</w:t>
      </w:r>
    </w:p>
    <w:p xmlns:wp14="http://schemas.microsoft.com/office/word/2010/wordml" w:rsidP="3A86512C" wp14:paraId="2BD91FEE" wp14:textId="3F1CDBCF">
      <w:pPr>
        <w:spacing w:before="240" w:beforeAutospacing="off" w:after="240" w:afterAutospacing="off"/>
        <w:rPr>
          <w:rFonts w:ascii="Aptos Display" w:hAnsi="Aptos Display" w:eastAsia="Aptos Display" w:cs="Aptos Display"/>
          <w:b w:val="0"/>
          <w:bCs w:val="0"/>
          <w:i w:val="0"/>
          <w:iCs w:val="0"/>
          <w:caps w:val="0"/>
          <w:smallCaps w:val="0"/>
          <w:noProof w:val="0"/>
          <w:color w:val="39275B"/>
          <w:sz w:val="24"/>
          <w:szCs w:val="24"/>
          <w:lang w:val="en-US"/>
        </w:rPr>
      </w:pPr>
      <w:r w:rsidRPr="57794BF0" w:rsidR="1847B5F6">
        <w:rPr>
          <w:rFonts w:ascii="Aptos Display" w:hAnsi="Aptos Display" w:eastAsia="Aptos Display" w:cs="Aptos Display"/>
          <w:b w:val="1"/>
          <w:bCs w:val="1"/>
          <w:i w:val="0"/>
          <w:iCs w:val="0"/>
          <w:caps w:val="0"/>
          <w:smallCaps w:val="0"/>
          <w:noProof w:val="0"/>
          <w:color w:val="39275B"/>
          <w:sz w:val="24"/>
          <w:szCs w:val="24"/>
          <w:lang w:val="en-US"/>
        </w:rPr>
        <w:t xml:space="preserve">Overview </w:t>
      </w:r>
    </w:p>
    <w:p w:rsidR="24553BFD" w:rsidP="57794BF0" w:rsidRDefault="24553BFD" w14:paraId="4412721D" w14:textId="56451DE7">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794BF0" w:rsidR="24553B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Began the major operations of my role across the Travel Grants Committee, Finance and Budget Committee, SAF Committee, and STF Committee, </w:t>
      </w:r>
      <w:r w:rsidRPr="57794BF0" w:rsidR="7E2B34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while </w:t>
      </w:r>
      <w:r w:rsidRPr="57794BF0" w:rsidR="7E2B34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assisting</w:t>
      </w:r>
      <w:r w:rsidRPr="57794BF0" w:rsidR="7E2B34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filling in for other officers in general GPSS operations such as legislative and outreach activities. Dedicated much time to researching and building solutions for the GPSS </w:t>
      </w:r>
      <w:r w:rsidRPr="57794BF0" w:rsidR="187657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budget including legislation to amend the SAF cap, a referendum to institute a student health fee, increasing fund c</w:t>
      </w:r>
      <w:r w:rsidRPr="57794BF0" w:rsidR="09B532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overage from STF, and fundraising.</w:t>
      </w:r>
    </w:p>
    <w:sectPr>
      <w:pgSz w:w="12240" w:h="15840" w:orient="portrait"/>
      <w:pgMar w:top="1440" w:right="1440" w:bottom="1440" w:left="1440" w:header="720" w:footer="720" w:gutter="0"/>
      <w:cols w:space="720"/>
      <w:docGrid w:linePitch="360"/>
      <w:headerReference w:type="default" r:id="Racfcc5d758df4adb"/>
      <w:footerReference w:type="default" r:id="Rc6ad2e09ca43438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A86512C" w:rsidTr="3A86512C" w14:paraId="73DA13AD">
      <w:trPr>
        <w:trHeight w:val="300"/>
      </w:trPr>
      <w:tc>
        <w:tcPr>
          <w:tcW w:w="3120" w:type="dxa"/>
          <w:tcMar/>
        </w:tcPr>
        <w:p w:rsidR="3A86512C" w:rsidP="3A86512C" w:rsidRDefault="3A86512C" w14:paraId="0E9800B0" w14:textId="05471DF0">
          <w:pPr>
            <w:pStyle w:val="Header"/>
            <w:bidi w:val="0"/>
            <w:ind w:left="-115"/>
            <w:jc w:val="left"/>
          </w:pPr>
        </w:p>
      </w:tc>
      <w:tc>
        <w:tcPr>
          <w:tcW w:w="3120" w:type="dxa"/>
          <w:tcMar/>
        </w:tcPr>
        <w:p w:rsidR="3A86512C" w:rsidP="3A86512C" w:rsidRDefault="3A86512C" w14:paraId="40478FF6" w14:textId="10B721DE">
          <w:pPr>
            <w:pStyle w:val="Header"/>
            <w:bidi w:val="0"/>
            <w:jc w:val="center"/>
          </w:pPr>
        </w:p>
      </w:tc>
      <w:tc>
        <w:tcPr>
          <w:tcW w:w="3120" w:type="dxa"/>
          <w:tcMar/>
        </w:tcPr>
        <w:p w:rsidR="3A86512C" w:rsidP="3A86512C" w:rsidRDefault="3A86512C" w14:paraId="249BCAF4" w14:textId="04D92BDD">
          <w:pPr>
            <w:pStyle w:val="Header"/>
            <w:bidi w:val="0"/>
            <w:ind w:right="-115"/>
            <w:jc w:val="right"/>
          </w:pPr>
        </w:p>
      </w:tc>
    </w:tr>
  </w:tbl>
  <w:p w:rsidR="3A86512C" w:rsidP="3A86512C" w:rsidRDefault="3A86512C" w14:paraId="629ED1D6" w14:textId="33A09B3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A86512C" w:rsidTr="3A86512C" w14:paraId="2236148C">
      <w:trPr>
        <w:trHeight w:val="300"/>
      </w:trPr>
      <w:tc>
        <w:tcPr>
          <w:tcW w:w="3120" w:type="dxa"/>
          <w:tcMar/>
        </w:tcPr>
        <w:p w:rsidR="3A86512C" w:rsidP="3A86512C" w:rsidRDefault="3A86512C" w14:paraId="4BA940A2" w14:textId="708DD829">
          <w:pPr>
            <w:bidi w:val="0"/>
            <w:ind w:left="-115"/>
            <w:jc w:val="left"/>
          </w:pPr>
          <w:r w:rsidR="3A86512C">
            <w:drawing>
              <wp:inline wp14:editId="205E16BA" wp14:anchorId="3EF60BDD">
                <wp:extent cx="1752600" cy="371475"/>
                <wp:effectExtent l="0" t="0" r="0" b="0"/>
                <wp:docPr id="1824551929" name="" title=""/>
                <wp:cNvGraphicFramePr>
                  <a:graphicFrameLocks noChangeAspect="1"/>
                </wp:cNvGraphicFramePr>
                <a:graphic>
                  <a:graphicData uri="http://schemas.openxmlformats.org/drawingml/2006/picture">
                    <pic:pic>
                      <pic:nvPicPr>
                        <pic:cNvPr id="0" name=""/>
                        <pic:cNvPicPr/>
                      </pic:nvPicPr>
                      <pic:blipFill>
                        <a:blip r:embed="Rb312a6ed01dc4b43">
                          <a:extLst>
                            <a:ext xmlns:a="http://schemas.openxmlformats.org/drawingml/2006/main" uri="{28A0092B-C50C-407E-A947-70E740481C1C}">
                              <a14:useLocalDpi val="0"/>
                            </a:ext>
                          </a:extLst>
                        </a:blip>
                        <a:stretch>
                          <a:fillRect/>
                        </a:stretch>
                      </pic:blipFill>
                      <pic:spPr>
                        <a:xfrm>
                          <a:off x="0" y="0"/>
                          <a:ext cx="1752600" cy="371475"/>
                        </a:xfrm>
                        <a:prstGeom prst="rect">
                          <a:avLst/>
                        </a:prstGeom>
                      </pic:spPr>
                    </pic:pic>
                  </a:graphicData>
                </a:graphic>
              </wp:inline>
            </w:drawing>
          </w:r>
          <w:r>
            <w:br/>
          </w:r>
        </w:p>
      </w:tc>
      <w:tc>
        <w:tcPr>
          <w:tcW w:w="3120" w:type="dxa"/>
          <w:tcMar/>
        </w:tcPr>
        <w:p w:rsidR="3A86512C" w:rsidP="3A86512C" w:rsidRDefault="3A86512C" w14:paraId="158B1353" w14:textId="0D0D480C">
          <w:pPr>
            <w:pStyle w:val="Header"/>
            <w:bidi w:val="0"/>
            <w:jc w:val="center"/>
          </w:pPr>
        </w:p>
      </w:tc>
      <w:tc>
        <w:tcPr>
          <w:tcW w:w="3120" w:type="dxa"/>
          <w:tcMar/>
        </w:tcPr>
        <w:p w:rsidR="3A86512C" w:rsidP="3A86512C" w:rsidRDefault="3A86512C" w14:paraId="0AD905E7" w14:textId="0E5CB6E1">
          <w:pPr>
            <w:pStyle w:val="Header"/>
            <w:bidi w:val="0"/>
            <w:ind w:right="-115"/>
            <w:jc w:val="right"/>
          </w:pPr>
        </w:p>
      </w:tc>
    </w:tr>
  </w:tbl>
  <w:p w:rsidR="3A86512C" w:rsidP="3A86512C" w:rsidRDefault="3A86512C" w14:paraId="4CE22BF2" w14:textId="0FC5E6F1">
    <w:pPr>
      <w:pStyle w:val="Header"/>
      <w:bidi w:val="0"/>
    </w:pPr>
  </w:p>
</w:hdr>
</file>

<file path=word/numbering.xml><?xml version="1.0" encoding="utf-8"?>
<w:numbering xmlns:w="http://schemas.openxmlformats.org/wordprocessingml/2006/main">
  <w:abstractNum xmlns:w="http://schemas.openxmlformats.org/wordprocessingml/2006/main" w:abstractNumId="2">
    <w:nsid w:val="4b990f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877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D57C07"/>
    <w:rsid w:val="0123A7E1"/>
    <w:rsid w:val="035EE258"/>
    <w:rsid w:val="03968792"/>
    <w:rsid w:val="03CF6325"/>
    <w:rsid w:val="054165A3"/>
    <w:rsid w:val="05C1BF18"/>
    <w:rsid w:val="05D57C07"/>
    <w:rsid w:val="069CBDFA"/>
    <w:rsid w:val="07D78116"/>
    <w:rsid w:val="09B53226"/>
    <w:rsid w:val="0A5BE428"/>
    <w:rsid w:val="0A7A4CFF"/>
    <w:rsid w:val="0B24D547"/>
    <w:rsid w:val="109C37FF"/>
    <w:rsid w:val="10D73BD2"/>
    <w:rsid w:val="1847B5F6"/>
    <w:rsid w:val="1876571B"/>
    <w:rsid w:val="1C75E0FE"/>
    <w:rsid w:val="1CD267B9"/>
    <w:rsid w:val="2037C07A"/>
    <w:rsid w:val="21B3D669"/>
    <w:rsid w:val="24553BFD"/>
    <w:rsid w:val="2734F612"/>
    <w:rsid w:val="2770BC2E"/>
    <w:rsid w:val="288783CE"/>
    <w:rsid w:val="28D6191A"/>
    <w:rsid w:val="2BD4667D"/>
    <w:rsid w:val="2C2A59E0"/>
    <w:rsid w:val="2DD912A3"/>
    <w:rsid w:val="2E3EA3DE"/>
    <w:rsid w:val="300BEDAD"/>
    <w:rsid w:val="346A21F1"/>
    <w:rsid w:val="35904D31"/>
    <w:rsid w:val="386CEBE7"/>
    <w:rsid w:val="3947374E"/>
    <w:rsid w:val="3A86512C"/>
    <w:rsid w:val="3B4351DD"/>
    <w:rsid w:val="3B6C7627"/>
    <w:rsid w:val="3C43DE2E"/>
    <w:rsid w:val="3DCCFA46"/>
    <w:rsid w:val="3FAAEF99"/>
    <w:rsid w:val="3FD19428"/>
    <w:rsid w:val="42FD0A34"/>
    <w:rsid w:val="44778F3F"/>
    <w:rsid w:val="449637FE"/>
    <w:rsid w:val="4A607D07"/>
    <w:rsid w:val="4B3BA93F"/>
    <w:rsid w:val="4C43CFA9"/>
    <w:rsid w:val="4F7BC18D"/>
    <w:rsid w:val="5288D94E"/>
    <w:rsid w:val="535B0CB7"/>
    <w:rsid w:val="54366DAE"/>
    <w:rsid w:val="57794BF0"/>
    <w:rsid w:val="58FCAC86"/>
    <w:rsid w:val="5B21E60C"/>
    <w:rsid w:val="5BB867AF"/>
    <w:rsid w:val="5DB46DD6"/>
    <w:rsid w:val="5E108731"/>
    <w:rsid w:val="6061A491"/>
    <w:rsid w:val="61F2707E"/>
    <w:rsid w:val="6290C833"/>
    <w:rsid w:val="62E9AD1B"/>
    <w:rsid w:val="672E419A"/>
    <w:rsid w:val="6875B465"/>
    <w:rsid w:val="6AC026E0"/>
    <w:rsid w:val="6DC40C07"/>
    <w:rsid w:val="705017D5"/>
    <w:rsid w:val="705096D9"/>
    <w:rsid w:val="71E532CF"/>
    <w:rsid w:val="72913236"/>
    <w:rsid w:val="7353BB92"/>
    <w:rsid w:val="73D407C3"/>
    <w:rsid w:val="74D4EF06"/>
    <w:rsid w:val="755631FA"/>
    <w:rsid w:val="7928779E"/>
    <w:rsid w:val="7A5ECEE5"/>
    <w:rsid w:val="7C6DD321"/>
    <w:rsid w:val="7E2B3465"/>
    <w:rsid w:val="7E98C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7C07"/>
  <w15:chartTrackingRefBased/>
  <w15:docId w15:val="{F21DABF5-CA61-4C17-A15C-4426D434E4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A86512C"/>
    <w:pPr>
      <w:spacing/>
      <w:ind w:left="720"/>
      <w:contextualSpacing/>
    </w:pPr>
  </w:style>
  <w:style w:type="character" w:styleId="Hyperlink">
    <w:uiPriority w:val="99"/>
    <w:name w:val="Hyperlink"/>
    <w:basedOn w:val="DefaultParagraphFont"/>
    <w:unhideWhenUsed/>
    <w:rsid w:val="3A86512C"/>
    <w:rPr>
      <w:color w:val="467886"/>
      <w:u w:val="single"/>
    </w:rPr>
  </w:style>
  <w:style w:type="paragraph" w:styleId="Header">
    <w:uiPriority w:val="99"/>
    <w:name w:val="header"/>
    <w:basedOn w:val="Normal"/>
    <w:unhideWhenUsed/>
    <w:rsid w:val="3A86512C"/>
    <w:pPr>
      <w:tabs>
        <w:tab w:val="center" w:leader="none" w:pos="4680"/>
        <w:tab w:val="right" w:leader="none" w:pos="9360"/>
      </w:tabs>
      <w:spacing w:after="0" w:line="240" w:lineRule="auto"/>
    </w:pPr>
  </w:style>
  <w:style w:type="paragraph" w:styleId="Footer">
    <w:uiPriority w:val="99"/>
    <w:name w:val="footer"/>
    <w:basedOn w:val="Normal"/>
    <w:unhideWhenUsed/>
    <w:rsid w:val="3A8651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cfcc5d758df4adb" /><Relationship Type="http://schemas.openxmlformats.org/officeDocument/2006/relationships/footer" Target="footer.xml" Id="Rc6ad2e09ca43438a" /><Relationship Type="http://schemas.openxmlformats.org/officeDocument/2006/relationships/numbering" Target="numbering.xml" Id="R8b5d898000a24081" /></Relationships>
</file>

<file path=word/_rels/header.xml.rels>&#65279;<?xml version="1.0" encoding="utf-8"?><Relationships xmlns="http://schemas.openxmlformats.org/package/2006/relationships"><Relationship Type="http://schemas.openxmlformats.org/officeDocument/2006/relationships/image" Target="/media/image.png" Id="Rb312a6ed01dc4b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2025-02-18T20:23:48.7074675Z</dcterms:created>
  <dcterms:modified xsi:type="dcterms:W3CDTF">2025-02-19T06:44:04.4541835Z</dcterms:modified>
  <dc:creator>Ryan Wicklund, GPSS VP of Finance</dc:creator>
  <lastModifiedBy>Ryan Wicklund, GPSS VP of Finance</lastModifiedBy>
</coreProperties>
</file>