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AC72B" w14:textId="52F76BF2" w:rsidR="00AB01B3" w:rsidRDefault="48BF9AB5" w:rsidP="328BA2A4">
      <w:pPr>
        <w:pStyle w:val="Title"/>
        <w:keepNext/>
        <w:keepLines/>
        <w:spacing w:after="60" w:line="331" w:lineRule="auto"/>
        <w:rPr>
          <w:rFonts w:ascii="Arial" w:eastAsia="Arial" w:hAnsi="Arial" w:cs="Arial"/>
          <w:color w:val="000000" w:themeColor="text1"/>
          <w:sz w:val="54"/>
          <w:szCs w:val="54"/>
        </w:rPr>
      </w:pPr>
      <w:r w:rsidRPr="328BA2A4">
        <w:rPr>
          <w:rFonts w:ascii="Arial" w:eastAsia="Arial" w:hAnsi="Arial" w:cs="Arial"/>
          <w:color w:val="000000" w:themeColor="text1"/>
          <w:sz w:val="54"/>
          <w:szCs w:val="54"/>
          <w:lang w:val="en"/>
        </w:rPr>
        <w:t>GPSS Senate Meeting Agenda</w:t>
      </w:r>
    </w:p>
    <w:p w14:paraId="1B44C973" w14:textId="5013E1BC" w:rsidR="00AB01B3" w:rsidRDefault="48BF9AB5" w:rsidP="328BA2A4">
      <w:pPr>
        <w:pStyle w:val="Subtitle"/>
        <w:keepNext/>
        <w:keepLines/>
        <w:spacing w:after="60" w:line="331" w:lineRule="auto"/>
        <w:rPr>
          <w:rFonts w:ascii="Arial" w:eastAsia="Arial" w:hAnsi="Arial" w:cs="Arial"/>
          <w:color w:val="666666"/>
          <w:sz w:val="24"/>
          <w:szCs w:val="24"/>
        </w:rPr>
      </w:pPr>
      <w:r w:rsidRPr="328BA2A4">
        <w:rPr>
          <w:rFonts w:ascii="Arial" w:eastAsia="Arial" w:hAnsi="Arial" w:cs="Arial"/>
          <w:color w:val="666666"/>
          <w:sz w:val="24"/>
          <w:szCs w:val="24"/>
          <w:lang w:val="en"/>
        </w:rPr>
        <w:t xml:space="preserve">Wednesday, November 13, 2024 </w:t>
      </w:r>
    </w:p>
    <w:p w14:paraId="41E79DF0" w14:textId="600A7AF4" w:rsidR="00AB01B3" w:rsidRDefault="48BF9AB5" w:rsidP="328BA2A4">
      <w:pPr>
        <w:pStyle w:val="Subtitle"/>
        <w:keepNext/>
        <w:keepLines/>
        <w:spacing w:after="60" w:line="331" w:lineRule="auto"/>
        <w:rPr>
          <w:rFonts w:ascii="Arial" w:eastAsia="Arial" w:hAnsi="Arial" w:cs="Arial"/>
          <w:color w:val="666666"/>
          <w:sz w:val="24"/>
          <w:szCs w:val="24"/>
        </w:rPr>
      </w:pPr>
      <w:r w:rsidRPr="328BA2A4">
        <w:rPr>
          <w:rFonts w:ascii="Arial" w:eastAsia="Arial" w:hAnsi="Arial" w:cs="Arial"/>
          <w:color w:val="666666"/>
          <w:sz w:val="24"/>
          <w:szCs w:val="24"/>
          <w:lang w:val="en"/>
        </w:rPr>
        <w:t xml:space="preserve">5:30PM | HUB 332 </w:t>
      </w:r>
    </w:p>
    <w:p w14:paraId="5C09F1B9" w14:textId="58636DF7" w:rsidR="00AB01B3" w:rsidRDefault="48BF9AB5" w:rsidP="473EEAF6">
      <w:pPr>
        <w:pStyle w:val="Subtitle"/>
        <w:keepNext/>
        <w:keepLines/>
        <w:rPr>
          <w:rFonts w:ascii="Aptos" w:eastAsia="Aptos" w:hAnsi="Aptos" w:cs="Aptos"/>
          <w:color w:val="666666"/>
          <w:sz w:val="24"/>
          <w:szCs w:val="24"/>
        </w:rPr>
      </w:pPr>
      <w:r w:rsidRPr="473EEAF6">
        <w:rPr>
          <w:rFonts w:ascii="Aptos" w:eastAsia="Aptos" w:hAnsi="Aptos" w:cs="Aptos"/>
          <w:color w:val="666666"/>
          <w:sz w:val="24"/>
          <w:szCs w:val="24"/>
        </w:rPr>
        <w:t xml:space="preserve">Zoom Meeting ID: </w:t>
      </w:r>
      <w:r w:rsidRPr="473EEAF6">
        <w:rPr>
          <w:color w:val="666666"/>
          <w:sz w:val="24"/>
          <w:szCs w:val="24"/>
        </w:rPr>
        <w:t xml:space="preserve"> </w:t>
      </w:r>
      <w:hyperlink r:id="rId5">
        <w:r w:rsidR="4E54D088" w:rsidRPr="473EEAF6">
          <w:rPr>
            <w:color w:val="666666"/>
            <w:sz w:val="24"/>
            <w:szCs w:val="24"/>
          </w:rPr>
          <w:t>93818294321</w:t>
        </w:r>
      </w:hyperlink>
      <w:r w:rsidR="4E54D088" w:rsidRPr="473EEAF6">
        <w:rPr>
          <w:rFonts w:ascii="Aptos" w:eastAsia="Aptos" w:hAnsi="Aptos" w:cs="Aptos"/>
          <w:color w:val="666666"/>
          <w:sz w:val="24"/>
          <w:szCs w:val="24"/>
        </w:rPr>
        <w:t xml:space="preserve"> </w:t>
      </w:r>
      <w:r w:rsidRPr="473EEAF6">
        <w:rPr>
          <w:rFonts w:ascii="Aptos" w:eastAsia="Aptos" w:hAnsi="Aptos" w:cs="Aptos"/>
          <w:color w:val="666666"/>
          <w:sz w:val="24"/>
          <w:szCs w:val="24"/>
        </w:rPr>
        <w:t xml:space="preserve">| Dial in: </w:t>
      </w:r>
      <w:r w:rsidR="504E6C3F" w:rsidRPr="473EEAF6">
        <w:rPr>
          <w:rFonts w:ascii="Aptos" w:eastAsia="Aptos" w:hAnsi="Aptos" w:cs="Aptos"/>
          <w:color w:val="666666"/>
          <w:sz w:val="24"/>
          <w:szCs w:val="24"/>
        </w:rPr>
        <w:t xml:space="preserve">+1 206 337 9723 </w:t>
      </w:r>
    </w:p>
    <w:p w14:paraId="4838A827" w14:textId="5089F773" w:rsidR="00AB01B3" w:rsidRDefault="48BF9AB5" w:rsidP="473EEAF6">
      <w:pPr>
        <w:spacing w:after="60" w:line="331" w:lineRule="auto"/>
        <w:rPr>
          <w:rFonts w:ascii="Aptos" w:eastAsia="Aptos" w:hAnsi="Aptos" w:cs="Aptos"/>
          <w:color w:val="666666"/>
        </w:rPr>
      </w:pPr>
      <w:r w:rsidRPr="473EEAF6">
        <w:rPr>
          <w:rFonts w:ascii="Arial" w:eastAsia="Arial" w:hAnsi="Arial" w:cs="Arial"/>
          <w:color w:val="6E6E6E"/>
          <w:lang w:val="en"/>
        </w:rPr>
        <w:t>Zoom Link:</w:t>
      </w:r>
      <w:r w:rsidR="305AF704" w:rsidRPr="473EEAF6">
        <w:rPr>
          <w:rFonts w:ascii="Arial" w:eastAsia="Arial" w:hAnsi="Arial" w:cs="Arial"/>
          <w:color w:val="6E6E6E"/>
          <w:lang w:val="en"/>
        </w:rPr>
        <w:t xml:space="preserve"> </w:t>
      </w:r>
      <w:hyperlink r:id="rId6">
        <w:r w:rsidR="305AF704" w:rsidRPr="473EEAF6">
          <w:rPr>
            <w:rStyle w:val="Hyperlink"/>
            <w:rFonts w:ascii="Aptos" w:eastAsia="Aptos" w:hAnsi="Aptos" w:cs="Aptos"/>
          </w:rPr>
          <w:t>https://washington.zoom.us/j/93818294321</w:t>
        </w:r>
      </w:hyperlink>
      <w:r w:rsidR="305AF704" w:rsidRPr="473EEAF6">
        <w:rPr>
          <w:rFonts w:ascii="Aptos" w:eastAsia="Aptos" w:hAnsi="Aptos" w:cs="Aptos"/>
        </w:rPr>
        <w:t xml:space="preserve"> </w:t>
      </w:r>
    </w:p>
    <w:p w14:paraId="2CACB72F" w14:textId="55E039A0" w:rsidR="00AB01B3" w:rsidRDefault="48BF9AB5" w:rsidP="328BA2A4">
      <w:pPr>
        <w:pStyle w:val="Subtitle"/>
        <w:keepNext/>
        <w:keepLines/>
        <w:spacing w:after="60" w:line="331" w:lineRule="auto"/>
        <w:rPr>
          <w:rFonts w:ascii="Arial" w:eastAsia="Arial" w:hAnsi="Arial" w:cs="Arial"/>
          <w:color w:val="666666"/>
          <w:sz w:val="24"/>
          <w:szCs w:val="24"/>
        </w:rPr>
      </w:pPr>
      <w:r w:rsidRPr="328BA2A4">
        <w:rPr>
          <w:rFonts w:ascii="Arial" w:eastAsia="Arial" w:hAnsi="Arial" w:cs="Arial"/>
          <w:color w:val="666666"/>
          <w:sz w:val="24"/>
          <w:szCs w:val="24"/>
          <w:lang w:val="en"/>
        </w:rPr>
        <w:t xml:space="preserve">CART: </w:t>
      </w:r>
      <w:hyperlink r:id="rId7">
        <w:r w:rsidRPr="328BA2A4">
          <w:rPr>
            <w:rStyle w:val="Hyperlink"/>
            <w:rFonts w:ascii="Arial" w:eastAsia="Arial" w:hAnsi="Arial" w:cs="Arial"/>
            <w:sz w:val="30"/>
            <w:szCs w:val="30"/>
            <w:lang w:val="en"/>
          </w:rPr>
          <w:t>https://www.streamtext.net/player?event=UWGPSS.Senate</w:t>
        </w:r>
      </w:hyperlink>
      <w:r w:rsidRPr="328BA2A4">
        <w:rPr>
          <w:rFonts w:ascii="Arial" w:eastAsia="Arial" w:hAnsi="Arial" w:cs="Arial"/>
          <w:color w:val="666666"/>
          <w:sz w:val="24"/>
          <w:szCs w:val="24"/>
          <w:lang w:val="en"/>
        </w:rPr>
        <w:t xml:space="preserve"> </w:t>
      </w:r>
    </w:p>
    <w:p w14:paraId="2C078E63" w14:textId="310E2CB8" w:rsidR="00AB01B3" w:rsidRDefault="00AB01B3" w:rsidP="3DA2C274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06E508F" w14:textId="170E2FDB" w:rsidR="7DA9A6AD" w:rsidRDefault="7DA9A6AD" w:rsidP="3DA2C274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1. Call to Order</w:t>
      </w:r>
      <w:r w:rsidRPr="3DA2C274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Richard Schure, Time: 1 min.) [ACTION] </w:t>
      </w:r>
    </w:p>
    <w:p w14:paraId="7B953B9B" w14:textId="05170F01" w:rsidR="7DA9A6AD" w:rsidRDefault="7DA9A6AD" w:rsidP="3DA2C274">
      <w:pPr>
        <w:spacing w:line="276" w:lineRule="auto"/>
      </w:pPr>
      <w:r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2. Approval of Agenda</w:t>
      </w:r>
      <w:r w:rsidRPr="3DA2C274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Richard Schure, Time: 1 min.) [ACTION] </w:t>
      </w:r>
    </w:p>
    <w:p w14:paraId="7D8B2EE8" w14:textId="7DF57CB9" w:rsidR="397252BD" w:rsidRDefault="397252BD" w:rsidP="3DA2C274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3. Approval of Minutes</w:t>
      </w:r>
      <w:r w:rsidRPr="3DA2C274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Richard Schure, Time: 1 min.) [ACTION]</w:t>
      </w:r>
    </w:p>
    <w:p w14:paraId="11B6C7A6" w14:textId="5BFD3C88" w:rsidR="397252BD" w:rsidRDefault="397252BD" w:rsidP="3DA2C274">
      <w:pPr>
        <w:spacing w:line="276" w:lineRule="auto"/>
      </w:pPr>
      <w:r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4</w:t>
      </w:r>
      <w:r w:rsidR="7DA9A6AD"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346E7436"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Land </w:t>
      </w:r>
      <w:r w:rsidR="7DA9A6AD"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Acknowledgement</w:t>
      </w:r>
      <w:r w:rsidR="7DA9A6AD" w:rsidRPr="3DA2C274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[Edith Dale] Time: 2 min.) [INFORMATION] </w:t>
      </w:r>
    </w:p>
    <w:p w14:paraId="1897CE63" w14:textId="0D69C753" w:rsidR="5ED67A30" w:rsidRDefault="5ED67A30" w:rsidP="3DA2C274">
      <w:pPr>
        <w:spacing w:line="276" w:lineRule="auto"/>
      </w:pPr>
      <w:r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5</w:t>
      </w:r>
      <w:r w:rsidR="7DA9A6AD"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. Announcements </w:t>
      </w:r>
      <w:r w:rsidR="7DA9A6AD" w:rsidRPr="3DA2C274">
        <w:rPr>
          <w:rFonts w:ascii="Arial" w:eastAsia="Arial" w:hAnsi="Arial" w:cs="Arial"/>
          <w:color w:val="000000" w:themeColor="text1"/>
          <w:sz w:val="22"/>
          <w:szCs w:val="22"/>
        </w:rPr>
        <w:t xml:space="preserve">(Sponsor: Richard Schure, Time: 10 min.) [INFORMATION] </w:t>
      </w:r>
    </w:p>
    <w:p w14:paraId="64169865" w14:textId="5B0EC717" w:rsidR="4F3872AC" w:rsidRDefault="4F3872AC" w:rsidP="3DA2C274">
      <w:pPr>
        <w:spacing w:line="276" w:lineRule="auto"/>
      </w:pPr>
      <w:r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6</w:t>
      </w:r>
      <w:r w:rsidR="7DA9A6AD"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. Student Technology Fee (STF) </w:t>
      </w:r>
      <w:r w:rsidR="7DA9A6AD" w:rsidRPr="3DA2C274">
        <w:rPr>
          <w:rFonts w:ascii="Arial" w:eastAsia="Arial" w:hAnsi="Arial" w:cs="Arial"/>
          <w:color w:val="000000" w:themeColor="text1"/>
          <w:sz w:val="22"/>
          <w:szCs w:val="22"/>
        </w:rPr>
        <w:t xml:space="preserve">(Sponsor: Richard Schure, Time: 5 minutes.) [INFORMATION] </w:t>
      </w:r>
    </w:p>
    <w:p w14:paraId="6A46184A" w14:textId="7D687D55" w:rsidR="2581EB19" w:rsidRDefault="2581EB19" w:rsidP="3DA2C274">
      <w:pPr>
        <w:spacing w:line="276" w:lineRule="auto"/>
      </w:pPr>
      <w:r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7</w:t>
      </w:r>
      <w:r w:rsidR="7DA9A6AD"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 Joy Williamson-Lott, the Dean UW Graduate School</w:t>
      </w:r>
      <w:r w:rsidR="7DA9A6AD" w:rsidRPr="3DA2C274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Richard Schure, Time: 15 minutes) [INFORMATION] </w:t>
      </w:r>
    </w:p>
    <w:p w14:paraId="1B588039" w14:textId="475EF385" w:rsidR="5DAF41E5" w:rsidRDefault="5DAF41E5" w:rsidP="3DA2C274">
      <w:pPr>
        <w:spacing w:line="276" w:lineRule="auto"/>
      </w:pPr>
      <w:r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8</w:t>
      </w:r>
      <w:r w:rsidR="7DA9A6AD"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 Resolution Honoring the Legacy of Governor Daniel J. Evans</w:t>
      </w:r>
      <w:r w:rsidR="7DA9A6AD" w:rsidRPr="3DA2C274">
        <w:rPr>
          <w:rFonts w:ascii="Arial" w:eastAsia="Arial" w:hAnsi="Arial" w:cs="Arial"/>
          <w:color w:val="000000" w:themeColor="text1"/>
          <w:sz w:val="22"/>
          <w:szCs w:val="22"/>
        </w:rPr>
        <w:t xml:space="preserve"> (First Reading, Second Reading, and Third Reading /Vote) (Sponsor: Emilio Castaneda, Mykhail Lembke, Time: 10 min) [ACTION] </w:t>
      </w:r>
    </w:p>
    <w:p w14:paraId="3FC6A497" w14:textId="31BE697D" w:rsidR="1FBFAE74" w:rsidRDefault="1FBFAE74" w:rsidP="3DA2C274">
      <w:pPr>
        <w:spacing w:line="276" w:lineRule="auto"/>
      </w:pPr>
      <w:r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9</w:t>
      </w:r>
      <w:r w:rsidR="7DA9A6AD"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. Legislative Agenda </w:t>
      </w:r>
      <w:r w:rsidR="7DA9A6AD" w:rsidRPr="3DA2C274">
        <w:rPr>
          <w:rFonts w:ascii="Arial" w:eastAsia="Arial" w:hAnsi="Arial" w:cs="Arial"/>
          <w:color w:val="000000" w:themeColor="text1"/>
          <w:sz w:val="22"/>
          <w:szCs w:val="22"/>
        </w:rPr>
        <w:t xml:space="preserve">(Third Reading) (Sponsor: Mykhail Lembke, Time: 15 min) [ACTION] </w:t>
      </w:r>
    </w:p>
    <w:p w14:paraId="18123923" w14:textId="62042B56" w:rsidR="0FB4661F" w:rsidRDefault="0FB4661F" w:rsidP="3DA2C274">
      <w:pPr>
        <w:spacing w:line="276" w:lineRule="auto"/>
      </w:pPr>
      <w:r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10</w:t>
      </w:r>
      <w:r w:rsidR="7DA9A6AD"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 Senator of the Month</w:t>
      </w:r>
      <w:r w:rsidR="7DA9A6AD" w:rsidRPr="3DA2C274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Edith Dale, Time: 5 min) [INFORMATION] </w:t>
      </w:r>
    </w:p>
    <w:p w14:paraId="70497086" w14:textId="23F33714" w:rsidR="7DA9A6AD" w:rsidRDefault="7DA9A6AD" w:rsidP="3DA2C274">
      <w:pPr>
        <w:spacing w:line="276" w:lineRule="auto"/>
      </w:pPr>
      <w:r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</w:t>
      </w:r>
      <w:r w:rsidR="73D5A3E1"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</w:t>
      </w:r>
      <w:r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 Election and Judicial Committee Formation</w:t>
      </w:r>
      <w:r w:rsidRPr="3DA2C274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Beth Fawcett, Richard Schure, Time: 15 min.) [POSSIBLE ACTION] </w:t>
      </w:r>
    </w:p>
    <w:p w14:paraId="281DB162" w14:textId="1A6BDB94" w:rsidR="7DA9A6AD" w:rsidRDefault="7DA9A6AD" w:rsidP="3DA2C274">
      <w:pPr>
        <w:spacing w:line="276" w:lineRule="auto"/>
      </w:pPr>
      <w:r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</w:t>
      </w:r>
      <w:r w:rsidR="3854B6E1"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2</w:t>
      </w:r>
      <w:r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 Committee Updates and Recruitment</w:t>
      </w:r>
      <w:r w:rsidRPr="3DA2C274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Noah Hough, </w:t>
      </w:r>
      <w:r w:rsidR="1D17B63B" w:rsidRPr="3DA2C274">
        <w:rPr>
          <w:rFonts w:ascii="Arial" w:eastAsia="Arial" w:hAnsi="Arial" w:cs="Arial"/>
          <w:color w:val="000000" w:themeColor="text1"/>
          <w:sz w:val="22"/>
          <w:szCs w:val="22"/>
        </w:rPr>
        <w:t>Charles Bugre, Ella Spurlock</w:t>
      </w:r>
      <w:r w:rsidRPr="3DA2C274">
        <w:rPr>
          <w:rFonts w:ascii="Arial" w:eastAsia="Arial" w:hAnsi="Arial" w:cs="Arial"/>
          <w:color w:val="000000" w:themeColor="text1"/>
          <w:sz w:val="22"/>
          <w:szCs w:val="22"/>
        </w:rPr>
        <w:t xml:space="preserve">, Time: </w:t>
      </w:r>
      <w:r w:rsidR="16EB41F4" w:rsidRPr="3DA2C274">
        <w:rPr>
          <w:rFonts w:ascii="Arial" w:eastAsia="Arial" w:hAnsi="Arial" w:cs="Arial"/>
          <w:color w:val="000000" w:themeColor="text1"/>
          <w:sz w:val="22"/>
          <w:szCs w:val="22"/>
        </w:rPr>
        <w:t>20</w:t>
      </w:r>
      <w:r w:rsidRPr="3DA2C274">
        <w:rPr>
          <w:rFonts w:ascii="Arial" w:eastAsia="Arial" w:hAnsi="Arial" w:cs="Arial"/>
          <w:color w:val="000000" w:themeColor="text1"/>
          <w:sz w:val="22"/>
          <w:szCs w:val="22"/>
        </w:rPr>
        <w:t xml:space="preserve"> minutes) </w:t>
      </w:r>
    </w:p>
    <w:p w14:paraId="7866EAA2" w14:textId="508E5194" w:rsidR="7DA9A6AD" w:rsidRDefault="7DA9A6AD" w:rsidP="3DA2C274">
      <w:pPr>
        <w:spacing w:line="276" w:lineRule="auto"/>
      </w:pPr>
      <w:r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</w:t>
      </w:r>
      <w:r w:rsidR="300CC7E0"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3</w:t>
      </w:r>
      <w:r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 Executive Senator Positions</w:t>
      </w:r>
      <w:r w:rsidRPr="3DA2C274">
        <w:rPr>
          <w:rFonts w:ascii="Arial" w:eastAsia="Arial" w:hAnsi="Arial" w:cs="Arial"/>
          <w:color w:val="000000" w:themeColor="text1"/>
          <w:sz w:val="22"/>
          <w:szCs w:val="22"/>
        </w:rPr>
        <w:t xml:space="preserve"> (Sponsor: Richard Schure, Time: 10 min.) [POSSIBLE ACTION] </w:t>
      </w:r>
    </w:p>
    <w:p w14:paraId="30B0ACED" w14:textId="51BCC964" w:rsidR="7DA9A6AD" w:rsidRDefault="7DA9A6AD" w:rsidP="3DA2C274">
      <w:pPr>
        <w:spacing w:line="276" w:lineRule="auto"/>
      </w:pPr>
      <w:r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</w:t>
      </w:r>
      <w:r w:rsidR="216D6317"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4</w:t>
      </w:r>
      <w:r w:rsidRPr="3DA2C27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. Adjournment </w:t>
      </w:r>
      <w:r w:rsidRPr="3DA2C274">
        <w:rPr>
          <w:rFonts w:ascii="Arial" w:eastAsia="Arial" w:hAnsi="Arial" w:cs="Arial"/>
          <w:color w:val="000000" w:themeColor="text1"/>
          <w:sz w:val="22"/>
          <w:szCs w:val="22"/>
        </w:rPr>
        <w:t xml:space="preserve">(Sponsor: Richard Schure, Time: 1 min.)  [ACTION] </w:t>
      </w:r>
    </w:p>
    <w:p w14:paraId="5AEF48B3" w14:textId="5D37C108" w:rsidR="00AB01B3" w:rsidRDefault="7DA9A6AD" w:rsidP="3DA2C274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3DA2C274">
        <w:rPr>
          <w:rFonts w:ascii="Arial" w:eastAsia="Arial" w:hAnsi="Arial" w:cs="Arial"/>
          <w:color w:val="000000" w:themeColor="text1"/>
          <w:sz w:val="22"/>
          <w:szCs w:val="22"/>
        </w:rPr>
        <w:t>Total Time: (</w:t>
      </w:r>
      <w:r w:rsidR="74AAC6F3" w:rsidRPr="3DA2C274">
        <w:rPr>
          <w:rFonts w:ascii="Arial" w:eastAsia="Arial" w:hAnsi="Arial" w:cs="Arial"/>
          <w:color w:val="000000" w:themeColor="text1"/>
          <w:sz w:val="22"/>
          <w:szCs w:val="22"/>
        </w:rPr>
        <w:t>111</w:t>
      </w:r>
      <w:r w:rsidRPr="3DA2C274">
        <w:rPr>
          <w:rFonts w:ascii="Arial" w:eastAsia="Arial" w:hAnsi="Arial" w:cs="Arial"/>
          <w:color w:val="000000" w:themeColor="text1"/>
          <w:sz w:val="22"/>
          <w:szCs w:val="22"/>
        </w:rPr>
        <w:t>) minutes</w:t>
      </w:r>
    </w:p>
    <w:sectPr w:rsidR="00AB0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F034D"/>
    <w:multiLevelType w:val="hybridMultilevel"/>
    <w:tmpl w:val="FFFFFFFF"/>
    <w:lvl w:ilvl="0" w:tplc="BD16738A">
      <w:start w:val="1"/>
      <w:numFmt w:val="decimal"/>
      <w:lvlText w:val="%1."/>
      <w:lvlJc w:val="left"/>
      <w:pPr>
        <w:ind w:left="720" w:hanging="360"/>
      </w:pPr>
    </w:lvl>
    <w:lvl w:ilvl="1" w:tplc="03E24ECE">
      <w:start w:val="1"/>
      <w:numFmt w:val="lowerLetter"/>
      <w:lvlText w:val="%2."/>
      <w:lvlJc w:val="left"/>
      <w:pPr>
        <w:ind w:left="1440" w:hanging="360"/>
      </w:pPr>
    </w:lvl>
    <w:lvl w:ilvl="2" w:tplc="9684CA70">
      <w:start w:val="1"/>
      <w:numFmt w:val="lowerRoman"/>
      <w:lvlText w:val="%3."/>
      <w:lvlJc w:val="right"/>
      <w:pPr>
        <w:ind w:left="2160" w:hanging="180"/>
      </w:pPr>
    </w:lvl>
    <w:lvl w:ilvl="3" w:tplc="E4289836">
      <w:start w:val="1"/>
      <w:numFmt w:val="decimal"/>
      <w:lvlText w:val="%4."/>
      <w:lvlJc w:val="left"/>
      <w:pPr>
        <w:ind w:left="2880" w:hanging="360"/>
      </w:pPr>
    </w:lvl>
    <w:lvl w:ilvl="4" w:tplc="D4183CE6">
      <w:start w:val="1"/>
      <w:numFmt w:val="lowerLetter"/>
      <w:lvlText w:val="%5."/>
      <w:lvlJc w:val="left"/>
      <w:pPr>
        <w:ind w:left="3600" w:hanging="360"/>
      </w:pPr>
    </w:lvl>
    <w:lvl w:ilvl="5" w:tplc="C98EC5E4">
      <w:start w:val="1"/>
      <w:numFmt w:val="lowerRoman"/>
      <w:lvlText w:val="%6."/>
      <w:lvlJc w:val="right"/>
      <w:pPr>
        <w:ind w:left="4320" w:hanging="180"/>
      </w:pPr>
    </w:lvl>
    <w:lvl w:ilvl="6" w:tplc="4614F674">
      <w:start w:val="1"/>
      <w:numFmt w:val="decimal"/>
      <w:lvlText w:val="%7."/>
      <w:lvlJc w:val="left"/>
      <w:pPr>
        <w:ind w:left="5040" w:hanging="360"/>
      </w:pPr>
    </w:lvl>
    <w:lvl w:ilvl="7" w:tplc="6D0270AA">
      <w:start w:val="1"/>
      <w:numFmt w:val="lowerLetter"/>
      <w:lvlText w:val="%8."/>
      <w:lvlJc w:val="left"/>
      <w:pPr>
        <w:ind w:left="5760" w:hanging="360"/>
      </w:pPr>
    </w:lvl>
    <w:lvl w:ilvl="8" w:tplc="C9403E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BABF4"/>
    <w:multiLevelType w:val="hybridMultilevel"/>
    <w:tmpl w:val="FFFFFFFF"/>
    <w:lvl w:ilvl="0" w:tplc="1ED68298">
      <w:start w:val="1"/>
      <w:numFmt w:val="decimal"/>
      <w:lvlText w:val="%1."/>
      <w:lvlJc w:val="left"/>
      <w:pPr>
        <w:ind w:left="720" w:hanging="360"/>
      </w:pPr>
    </w:lvl>
    <w:lvl w:ilvl="1" w:tplc="6D2A7E6C">
      <w:start w:val="1"/>
      <w:numFmt w:val="lowerLetter"/>
      <w:lvlText w:val="%2."/>
      <w:lvlJc w:val="left"/>
      <w:pPr>
        <w:ind w:left="1440" w:hanging="360"/>
      </w:pPr>
    </w:lvl>
    <w:lvl w:ilvl="2" w:tplc="727685CE">
      <w:start w:val="1"/>
      <w:numFmt w:val="lowerRoman"/>
      <w:lvlText w:val="%3."/>
      <w:lvlJc w:val="right"/>
      <w:pPr>
        <w:ind w:left="2160" w:hanging="180"/>
      </w:pPr>
    </w:lvl>
    <w:lvl w:ilvl="3" w:tplc="A2C29462">
      <w:start w:val="1"/>
      <w:numFmt w:val="decimal"/>
      <w:lvlText w:val="%4."/>
      <w:lvlJc w:val="left"/>
      <w:pPr>
        <w:ind w:left="2880" w:hanging="360"/>
      </w:pPr>
    </w:lvl>
    <w:lvl w:ilvl="4" w:tplc="E76488EE">
      <w:start w:val="1"/>
      <w:numFmt w:val="lowerLetter"/>
      <w:lvlText w:val="%5."/>
      <w:lvlJc w:val="left"/>
      <w:pPr>
        <w:ind w:left="3600" w:hanging="360"/>
      </w:pPr>
    </w:lvl>
    <w:lvl w:ilvl="5" w:tplc="9DC07804">
      <w:start w:val="1"/>
      <w:numFmt w:val="lowerRoman"/>
      <w:lvlText w:val="%6."/>
      <w:lvlJc w:val="right"/>
      <w:pPr>
        <w:ind w:left="4320" w:hanging="180"/>
      </w:pPr>
    </w:lvl>
    <w:lvl w:ilvl="6" w:tplc="A290F228">
      <w:start w:val="1"/>
      <w:numFmt w:val="decimal"/>
      <w:lvlText w:val="%7."/>
      <w:lvlJc w:val="left"/>
      <w:pPr>
        <w:ind w:left="5040" w:hanging="360"/>
      </w:pPr>
    </w:lvl>
    <w:lvl w:ilvl="7" w:tplc="787EDCE6">
      <w:start w:val="1"/>
      <w:numFmt w:val="lowerLetter"/>
      <w:lvlText w:val="%8."/>
      <w:lvlJc w:val="left"/>
      <w:pPr>
        <w:ind w:left="5760" w:hanging="360"/>
      </w:pPr>
    </w:lvl>
    <w:lvl w:ilvl="8" w:tplc="1C3C9A8A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104932">
    <w:abstractNumId w:val="0"/>
  </w:num>
  <w:num w:numId="2" w16cid:durableId="754939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26074C"/>
    <w:rsid w:val="0007630E"/>
    <w:rsid w:val="00082466"/>
    <w:rsid w:val="000B3799"/>
    <w:rsid w:val="002758EC"/>
    <w:rsid w:val="00280933"/>
    <w:rsid w:val="002C481F"/>
    <w:rsid w:val="00306908"/>
    <w:rsid w:val="00412DDE"/>
    <w:rsid w:val="00641F77"/>
    <w:rsid w:val="00853B40"/>
    <w:rsid w:val="009B19E6"/>
    <w:rsid w:val="00AB01B3"/>
    <w:rsid w:val="00AF000D"/>
    <w:rsid w:val="00BE6270"/>
    <w:rsid w:val="00CE16DD"/>
    <w:rsid w:val="00E5137A"/>
    <w:rsid w:val="00EB5BA9"/>
    <w:rsid w:val="00EF477D"/>
    <w:rsid w:val="00F01531"/>
    <w:rsid w:val="00FD4AA9"/>
    <w:rsid w:val="00FF3F48"/>
    <w:rsid w:val="038874BA"/>
    <w:rsid w:val="079DECAF"/>
    <w:rsid w:val="083AA7E5"/>
    <w:rsid w:val="0B26074C"/>
    <w:rsid w:val="0C2D1DD0"/>
    <w:rsid w:val="0C319C71"/>
    <w:rsid w:val="0CEEB5C3"/>
    <w:rsid w:val="0FB4661F"/>
    <w:rsid w:val="11C191CC"/>
    <w:rsid w:val="14430F98"/>
    <w:rsid w:val="1632DB22"/>
    <w:rsid w:val="16EB41F4"/>
    <w:rsid w:val="16EE53CC"/>
    <w:rsid w:val="1862AD80"/>
    <w:rsid w:val="19288DEF"/>
    <w:rsid w:val="19F50074"/>
    <w:rsid w:val="1BC16558"/>
    <w:rsid w:val="1C05B365"/>
    <w:rsid w:val="1CF1DD8E"/>
    <w:rsid w:val="1D17B63B"/>
    <w:rsid w:val="1FBFAE74"/>
    <w:rsid w:val="21215FAE"/>
    <w:rsid w:val="216D6317"/>
    <w:rsid w:val="21B0C9AD"/>
    <w:rsid w:val="2454196F"/>
    <w:rsid w:val="2581EB19"/>
    <w:rsid w:val="29AFA987"/>
    <w:rsid w:val="2ECB16E0"/>
    <w:rsid w:val="2FBE8B17"/>
    <w:rsid w:val="300CC7E0"/>
    <w:rsid w:val="305AF704"/>
    <w:rsid w:val="31215605"/>
    <w:rsid w:val="328BA2A4"/>
    <w:rsid w:val="3387E041"/>
    <w:rsid w:val="346E7436"/>
    <w:rsid w:val="34D7F8CF"/>
    <w:rsid w:val="352C9C95"/>
    <w:rsid w:val="359B1AFF"/>
    <w:rsid w:val="359ED0E8"/>
    <w:rsid w:val="36999BA4"/>
    <w:rsid w:val="377906EF"/>
    <w:rsid w:val="3854B6E1"/>
    <w:rsid w:val="397252BD"/>
    <w:rsid w:val="39BB7798"/>
    <w:rsid w:val="3AB25392"/>
    <w:rsid w:val="3DA2C274"/>
    <w:rsid w:val="3ED076C3"/>
    <w:rsid w:val="3F6B983B"/>
    <w:rsid w:val="3FB1517C"/>
    <w:rsid w:val="4593897F"/>
    <w:rsid w:val="45D4521C"/>
    <w:rsid w:val="473EEAF6"/>
    <w:rsid w:val="48BF9AB5"/>
    <w:rsid w:val="4B96838B"/>
    <w:rsid w:val="4CCD1942"/>
    <w:rsid w:val="4E54D088"/>
    <w:rsid w:val="4F3872AC"/>
    <w:rsid w:val="504E6C3F"/>
    <w:rsid w:val="523F2B1C"/>
    <w:rsid w:val="52C31129"/>
    <w:rsid w:val="5451C9BB"/>
    <w:rsid w:val="59FD4B89"/>
    <w:rsid w:val="5A0F1BDD"/>
    <w:rsid w:val="5C2F7D2F"/>
    <w:rsid w:val="5C8EB077"/>
    <w:rsid w:val="5DAF41E5"/>
    <w:rsid w:val="5E64507D"/>
    <w:rsid w:val="5EAF3CF2"/>
    <w:rsid w:val="5ED67A30"/>
    <w:rsid w:val="5EFFBF04"/>
    <w:rsid w:val="6351FFF4"/>
    <w:rsid w:val="66E841E1"/>
    <w:rsid w:val="6810DFEF"/>
    <w:rsid w:val="6887F657"/>
    <w:rsid w:val="699D6236"/>
    <w:rsid w:val="6CD5E711"/>
    <w:rsid w:val="6D4B753C"/>
    <w:rsid w:val="6D92EA42"/>
    <w:rsid w:val="6FBE5275"/>
    <w:rsid w:val="70D4216B"/>
    <w:rsid w:val="73D5A3E1"/>
    <w:rsid w:val="74AAC6F3"/>
    <w:rsid w:val="753537EC"/>
    <w:rsid w:val="75779AD4"/>
    <w:rsid w:val="77B60A70"/>
    <w:rsid w:val="7978FAF1"/>
    <w:rsid w:val="7B4434A2"/>
    <w:rsid w:val="7C21FA94"/>
    <w:rsid w:val="7DA9A6AD"/>
    <w:rsid w:val="7F4ED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484D8"/>
  <w15:chartTrackingRefBased/>
  <w15:docId w15:val="{872C2CBF-A9C2-44FA-ABF8-4121D509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/www.streamtext.net/player?event=UWGPSS.Senate__;!!K-Hz7m0Vt54!ikLkHGijOvDf-7dspN0BNvuoVZD1by_VBggkA4nuXpVWFFN7vvlAzCJDgkoyuzrPNHZhn29Y1YXU_Yf0NQ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shington.zoom.us/j/93818294321" TargetMode="External"/><Relationship Id="rId5" Type="http://schemas.openxmlformats.org/officeDocument/2006/relationships/hyperlink" Target="https://washington.zoom.us/j/938182943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282</Words>
  <Characters>1610</Characters>
  <Application>Microsoft Office Word</Application>
  <DocSecurity>4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N. Hough, GPSS Vice President of Administration</dc:creator>
  <cp:keywords/>
  <dc:description/>
  <cp:lastModifiedBy>Elizabeth Fawcett</cp:lastModifiedBy>
  <cp:revision>11</cp:revision>
  <dcterms:created xsi:type="dcterms:W3CDTF">2024-11-04T20:05:00Z</dcterms:created>
  <dcterms:modified xsi:type="dcterms:W3CDTF">2024-11-14T02:22:00Z</dcterms:modified>
</cp:coreProperties>
</file>